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E752" w14:textId="77777777" w:rsidR="001B57E0" w:rsidRPr="00792A86" w:rsidRDefault="001B57E0" w:rsidP="001B57E0">
      <w:r w:rsidRPr="00792A86">
        <w:t>.......................................................................................................................................................</w:t>
      </w:r>
    </w:p>
    <w:p w14:paraId="539A1B37" w14:textId="785366BA" w:rsidR="001B57E0" w:rsidRPr="00EA6999" w:rsidRDefault="001B57E0" w:rsidP="001B57E0">
      <w:pPr>
        <w:jc w:val="center"/>
        <w:rPr>
          <w:sz w:val="22"/>
          <w:szCs w:val="22"/>
        </w:rPr>
      </w:pPr>
      <w:r w:rsidRPr="00EA6999">
        <w:rPr>
          <w:sz w:val="22"/>
          <w:szCs w:val="22"/>
        </w:rPr>
        <w:t xml:space="preserve">Meno, priezvisko, adresa, </w:t>
      </w:r>
      <w:r w:rsidR="00564642" w:rsidRPr="00EA6999">
        <w:rPr>
          <w:sz w:val="22"/>
          <w:szCs w:val="22"/>
        </w:rPr>
        <w:t xml:space="preserve">email, </w:t>
      </w:r>
      <w:r w:rsidRPr="00EA6999">
        <w:rPr>
          <w:sz w:val="22"/>
          <w:szCs w:val="22"/>
        </w:rPr>
        <w:t>tel. číslo</w:t>
      </w:r>
    </w:p>
    <w:p w14:paraId="5A12F26F" w14:textId="77777777" w:rsidR="001B57E0" w:rsidRPr="00EA6999" w:rsidRDefault="001B57E0" w:rsidP="001B57E0">
      <w:pPr>
        <w:jc w:val="center"/>
        <w:rPr>
          <w:sz w:val="22"/>
          <w:szCs w:val="22"/>
        </w:rPr>
      </w:pPr>
    </w:p>
    <w:p w14:paraId="23EB63EB" w14:textId="77777777" w:rsidR="00C36712" w:rsidRDefault="00C36712" w:rsidP="001B57E0">
      <w:pPr>
        <w:ind w:left="4956" w:firstLine="708"/>
        <w:rPr>
          <w:b/>
        </w:rPr>
      </w:pPr>
    </w:p>
    <w:p w14:paraId="1864EED0" w14:textId="77777777" w:rsidR="001B57E0" w:rsidRDefault="001B57E0" w:rsidP="006E28B2">
      <w:pPr>
        <w:ind w:left="4248" w:firstLine="708"/>
        <w:rPr>
          <w:b/>
        </w:rPr>
      </w:pPr>
      <w:r w:rsidRPr="00792A86">
        <w:rPr>
          <w:b/>
        </w:rPr>
        <w:t>Obec Močenok</w:t>
      </w:r>
    </w:p>
    <w:p w14:paraId="1F78D2DF" w14:textId="5B69426A" w:rsidR="006E28B2" w:rsidRPr="00792A86" w:rsidRDefault="006E28B2" w:rsidP="006E28B2">
      <w:pPr>
        <w:ind w:left="4956"/>
        <w:rPr>
          <w:b/>
        </w:rPr>
      </w:pPr>
      <w:r>
        <w:rPr>
          <w:b/>
        </w:rPr>
        <w:t>Útvar služieb a investičnej výstavby</w:t>
      </w:r>
    </w:p>
    <w:p w14:paraId="732A5D21" w14:textId="77777777" w:rsidR="001B57E0" w:rsidRPr="00792A86" w:rsidRDefault="001B57E0" w:rsidP="006E28B2">
      <w:pPr>
        <w:ind w:left="4248" w:firstLine="708"/>
        <w:rPr>
          <w:b/>
        </w:rPr>
      </w:pPr>
      <w:r w:rsidRPr="00792A86">
        <w:rPr>
          <w:b/>
        </w:rPr>
        <w:t>Sv. Gorazda 629/82</w:t>
      </w:r>
    </w:p>
    <w:p w14:paraId="3B43A457" w14:textId="77777777" w:rsidR="001B57E0" w:rsidRPr="00792A86" w:rsidRDefault="001B57E0" w:rsidP="006E28B2">
      <w:pPr>
        <w:ind w:left="4248" w:firstLine="708"/>
        <w:rPr>
          <w:b/>
        </w:rPr>
      </w:pPr>
      <w:r w:rsidRPr="00792A86">
        <w:rPr>
          <w:b/>
        </w:rPr>
        <w:t>951 31 Močenok</w:t>
      </w:r>
    </w:p>
    <w:p w14:paraId="1BE64A70" w14:textId="08057E58" w:rsidR="001B57E0" w:rsidRDefault="001B57E0" w:rsidP="001B57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037/6552825</w:t>
      </w:r>
    </w:p>
    <w:p w14:paraId="6CC2717E" w14:textId="77777777" w:rsidR="001D3EE1" w:rsidRDefault="001D3EE1" w:rsidP="001B57E0">
      <w:pPr>
        <w:rPr>
          <w:rFonts w:ascii="Arial" w:hAnsi="Arial"/>
          <w:lang w:eastAsia="sk-SK"/>
        </w:rPr>
      </w:pPr>
    </w:p>
    <w:p w14:paraId="7A88E18F" w14:textId="77777777" w:rsidR="001B57E0" w:rsidRDefault="001B57E0" w:rsidP="001B57E0">
      <w:pPr>
        <w:rPr>
          <w:rFonts w:ascii="Arial" w:hAnsi="Arial"/>
          <w:lang w:eastAsia="sk-SK"/>
        </w:rPr>
      </w:pPr>
    </w:p>
    <w:p w14:paraId="17420223" w14:textId="77777777" w:rsidR="001B57E0" w:rsidRDefault="001B57E0" w:rsidP="001B57E0">
      <w:pPr>
        <w:rPr>
          <w:lang w:eastAsia="sk-SK"/>
        </w:rPr>
      </w:pPr>
      <w:r w:rsidRPr="001B57E0">
        <w:rPr>
          <w:lang w:eastAsia="sk-SK"/>
        </w:rPr>
        <w:t>Vec:</w:t>
      </w:r>
    </w:p>
    <w:p w14:paraId="5A58B182" w14:textId="1A1A8616" w:rsidR="001B57E0" w:rsidRDefault="001B57E0" w:rsidP="00526419">
      <w:pPr>
        <w:pBdr>
          <w:bottom w:val="single" w:sz="12" w:space="1" w:color="auto"/>
        </w:pBdr>
        <w:jc w:val="both"/>
        <w:rPr>
          <w:b/>
          <w:lang w:eastAsia="sk-SK"/>
        </w:rPr>
      </w:pPr>
      <w:r>
        <w:rPr>
          <w:b/>
          <w:lang w:eastAsia="sk-SK"/>
        </w:rPr>
        <w:t xml:space="preserve">Žiadosť o vydanie záväzného stanoviska </w:t>
      </w:r>
      <w:r w:rsidR="00A16B93">
        <w:rPr>
          <w:b/>
          <w:lang w:eastAsia="sk-SK"/>
        </w:rPr>
        <w:t xml:space="preserve">dotknutého orgánu obce územného plánovania </w:t>
      </w:r>
    </w:p>
    <w:p w14:paraId="179EBC4B" w14:textId="77777777" w:rsidR="001B57E0" w:rsidRDefault="001B57E0" w:rsidP="001B57E0">
      <w:pPr>
        <w:rPr>
          <w:b/>
          <w:lang w:eastAsia="sk-SK"/>
        </w:rPr>
      </w:pPr>
    </w:p>
    <w:p w14:paraId="3FAA4A95" w14:textId="77777777" w:rsidR="001B57E0" w:rsidRDefault="001B57E0" w:rsidP="001B57E0">
      <w:pPr>
        <w:rPr>
          <w:b/>
          <w:lang w:eastAsia="sk-SK"/>
        </w:rPr>
      </w:pPr>
    </w:p>
    <w:p w14:paraId="02FC1EF5" w14:textId="503F2339" w:rsidR="001B57E0" w:rsidRDefault="001B57E0" w:rsidP="00942C61">
      <w:pPr>
        <w:spacing w:line="360" w:lineRule="auto"/>
        <w:jc w:val="both"/>
        <w:rPr>
          <w:lang w:eastAsia="sk-SK"/>
        </w:rPr>
      </w:pPr>
      <w:r>
        <w:rPr>
          <w:b/>
          <w:lang w:eastAsia="sk-SK"/>
        </w:rPr>
        <w:tab/>
      </w:r>
      <w:r>
        <w:rPr>
          <w:lang w:eastAsia="sk-SK"/>
        </w:rPr>
        <w:t xml:space="preserve">Žiadam Vás o vydanie záväzného stanoviska </w:t>
      </w:r>
      <w:r w:rsidR="00942C61">
        <w:rPr>
          <w:lang w:eastAsia="sk-SK"/>
        </w:rPr>
        <w:t>podľa</w:t>
      </w:r>
      <w:r w:rsidR="005802C8">
        <w:rPr>
          <w:lang w:eastAsia="sk-SK"/>
        </w:rPr>
        <w:t xml:space="preserve"> § </w:t>
      </w:r>
      <w:r w:rsidR="00526419">
        <w:rPr>
          <w:lang w:eastAsia="sk-SK"/>
        </w:rPr>
        <w:t>2</w:t>
      </w:r>
      <w:r w:rsidR="005802C8">
        <w:rPr>
          <w:lang w:eastAsia="sk-SK"/>
        </w:rPr>
        <w:t>4</w:t>
      </w:r>
      <w:r w:rsidR="00A16B93">
        <w:rPr>
          <w:lang w:eastAsia="sk-SK"/>
        </w:rPr>
        <w:t xml:space="preserve"> ods. 4</w:t>
      </w:r>
      <w:r w:rsidR="005802C8">
        <w:rPr>
          <w:lang w:eastAsia="sk-SK"/>
        </w:rPr>
        <w:t xml:space="preserve"> zákona č. </w:t>
      </w:r>
      <w:r w:rsidR="00526419">
        <w:rPr>
          <w:lang w:eastAsia="sk-SK"/>
        </w:rPr>
        <w:t>200/202</w:t>
      </w:r>
      <w:r w:rsidR="00942C61">
        <w:rPr>
          <w:lang w:eastAsia="sk-SK"/>
        </w:rPr>
        <w:t>2</w:t>
      </w:r>
      <w:r w:rsidR="00526419">
        <w:rPr>
          <w:lang w:eastAsia="sk-SK"/>
        </w:rPr>
        <w:t xml:space="preserve"> </w:t>
      </w:r>
      <w:proofErr w:type="spellStart"/>
      <w:r w:rsidR="00526419">
        <w:rPr>
          <w:lang w:eastAsia="sk-SK"/>
        </w:rPr>
        <w:t>Z.z</w:t>
      </w:r>
      <w:proofErr w:type="spellEnd"/>
      <w:r w:rsidR="00526419">
        <w:rPr>
          <w:lang w:eastAsia="sk-SK"/>
        </w:rPr>
        <w:t>.</w:t>
      </w:r>
      <w:r w:rsidR="005802C8">
        <w:rPr>
          <w:lang w:eastAsia="sk-SK"/>
        </w:rPr>
        <w:t xml:space="preserve"> o</w:t>
      </w:r>
      <w:r w:rsidR="00526419">
        <w:rPr>
          <w:lang w:eastAsia="sk-SK"/>
        </w:rPr>
        <w:t> územnom plánovaní</w:t>
      </w:r>
      <w:r w:rsidR="005802C8">
        <w:rPr>
          <w:lang w:eastAsia="sk-SK"/>
        </w:rPr>
        <w:t xml:space="preserve"> </w:t>
      </w:r>
      <w:r w:rsidR="00942C61">
        <w:rPr>
          <w:lang w:eastAsia="sk-SK"/>
        </w:rPr>
        <w:t>v znení neskorších predpisov</w:t>
      </w:r>
      <w:r w:rsidR="00A16B93">
        <w:rPr>
          <w:lang w:eastAsia="sk-SK"/>
        </w:rPr>
        <w:t xml:space="preserve"> (Zákon o územnom plánovaní) v spojení </w:t>
      </w:r>
      <w:r w:rsidR="00204887">
        <w:rPr>
          <w:lang w:eastAsia="sk-SK"/>
        </w:rPr>
        <w:t xml:space="preserve">s </w:t>
      </w:r>
      <w:r w:rsidR="00A16B93">
        <w:rPr>
          <w:lang w:eastAsia="sk-SK"/>
        </w:rPr>
        <w:t xml:space="preserve">§21 ods. 5 zákona č. 25/2025 </w:t>
      </w:r>
      <w:proofErr w:type="spellStart"/>
      <w:r w:rsidR="00A16B93">
        <w:rPr>
          <w:lang w:eastAsia="sk-SK"/>
        </w:rPr>
        <w:t>Z.z</w:t>
      </w:r>
      <w:proofErr w:type="spellEnd"/>
      <w:r w:rsidR="00A16B93">
        <w:rPr>
          <w:lang w:eastAsia="sk-SK"/>
        </w:rPr>
        <w:t>. Stavebný zákon a o zmene a doplnení niektorých zákonov (Stavebný zákon)</w:t>
      </w:r>
      <w:r w:rsidR="00942C61">
        <w:rPr>
          <w:lang w:eastAsia="sk-SK"/>
        </w:rPr>
        <w:t xml:space="preserve"> na stavbu:</w:t>
      </w:r>
    </w:p>
    <w:p w14:paraId="1D3C54E7" w14:textId="77777777" w:rsidR="001B57E0" w:rsidRDefault="001B57E0" w:rsidP="001B57E0">
      <w:pPr>
        <w:rPr>
          <w:lang w:eastAsia="sk-SK"/>
        </w:rPr>
      </w:pPr>
    </w:p>
    <w:p w14:paraId="2E91E8BB" w14:textId="683E1302" w:rsidR="001B57E0" w:rsidRDefault="00942C61" w:rsidP="001B57E0">
      <w:pPr>
        <w:rPr>
          <w:lang w:eastAsia="sk-SK"/>
        </w:rPr>
      </w:pPr>
      <w:r>
        <w:rPr>
          <w:lang w:eastAsia="sk-SK"/>
        </w:rPr>
        <w:t>Názov stavby: ..................</w:t>
      </w:r>
      <w:r w:rsidR="001B57E0">
        <w:rPr>
          <w:lang w:eastAsia="sk-SK"/>
        </w:rPr>
        <w:t>............................................................................................................</w:t>
      </w:r>
    </w:p>
    <w:p w14:paraId="65A5D596" w14:textId="77777777" w:rsidR="00942C61" w:rsidRDefault="00942C61" w:rsidP="001B57E0">
      <w:pPr>
        <w:rPr>
          <w:lang w:eastAsia="sk-SK"/>
        </w:rPr>
      </w:pPr>
    </w:p>
    <w:p w14:paraId="27BB0ED7" w14:textId="0A83CC94" w:rsidR="00A16B93" w:rsidRDefault="00A16B93" w:rsidP="001B57E0">
      <w:pPr>
        <w:rPr>
          <w:lang w:eastAsia="sk-SK"/>
        </w:rPr>
      </w:pPr>
      <w:r>
        <w:rPr>
          <w:lang w:eastAsia="sk-SK"/>
        </w:rPr>
        <w:t>Konanie k:  ..................................................................................................................................</w:t>
      </w:r>
    </w:p>
    <w:p w14:paraId="1ED3A233" w14:textId="77777777" w:rsidR="00A16B93" w:rsidRDefault="00A16B93" w:rsidP="001B57E0">
      <w:pPr>
        <w:rPr>
          <w:lang w:eastAsia="sk-SK"/>
        </w:rPr>
      </w:pPr>
    </w:p>
    <w:p w14:paraId="4B94F060" w14:textId="074CA577" w:rsidR="00A16B93" w:rsidRDefault="00A16B93" w:rsidP="001B57E0">
      <w:pPr>
        <w:rPr>
          <w:lang w:eastAsia="sk-SK"/>
        </w:rPr>
      </w:pPr>
      <w:r>
        <w:rPr>
          <w:lang w:eastAsia="sk-SK"/>
        </w:rPr>
        <w:t>ID stavby: ...................................................................................................................................</w:t>
      </w:r>
    </w:p>
    <w:p w14:paraId="6A2783B3" w14:textId="77777777" w:rsidR="00A16B93" w:rsidRDefault="00A16B93" w:rsidP="001B57E0">
      <w:pPr>
        <w:rPr>
          <w:lang w:eastAsia="sk-SK"/>
        </w:rPr>
      </w:pPr>
    </w:p>
    <w:p w14:paraId="3DC6F489" w14:textId="75C87EF2" w:rsidR="00942C61" w:rsidRDefault="00942C61" w:rsidP="001B57E0">
      <w:pPr>
        <w:rPr>
          <w:lang w:eastAsia="sk-SK"/>
        </w:rPr>
      </w:pPr>
      <w:r>
        <w:rPr>
          <w:lang w:eastAsia="sk-SK"/>
        </w:rPr>
        <w:t>Autor projektovej dokumentácie: ................................................................................................</w:t>
      </w:r>
    </w:p>
    <w:p w14:paraId="2E9A0B00" w14:textId="77777777" w:rsidR="001B57E0" w:rsidRDefault="001B57E0" w:rsidP="001B57E0">
      <w:pPr>
        <w:rPr>
          <w:lang w:eastAsia="sk-SK"/>
        </w:rPr>
      </w:pPr>
    </w:p>
    <w:p w14:paraId="66A4DA43" w14:textId="678F1BCC" w:rsidR="001B57E0" w:rsidRDefault="00942C61" w:rsidP="001B57E0">
      <w:pPr>
        <w:rPr>
          <w:lang w:eastAsia="sk-SK"/>
        </w:rPr>
      </w:pPr>
      <w:r>
        <w:rPr>
          <w:lang w:eastAsia="sk-SK"/>
        </w:rPr>
        <w:t>P</w:t>
      </w:r>
      <w:r w:rsidR="001B57E0">
        <w:rPr>
          <w:lang w:eastAsia="sk-SK"/>
        </w:rPr>
        <w:t>arcel</w:t>
      </w:r>
      <w:r>
        <w:rPr>
          <w:lang w:eastAsia="sk-SK"/>
        </w:rPr>
        <w:t>né čísla</w:t>
      </w:r>
      <w:r w:rsidR="00BC1A6E">
        <w:rPr>
          <w:lang w:eastAsia="sk-SK"/>
        </w:rPr>
        <w:t>, druh pozemku, register C/E</w:t>
      </w:r>
      <w:r w:rsidR="001B57E0">
        <w:rPr>
          <w:lang w:eastAsia="sk-SK"/>
        </w:rPr>
        <w:t>.................................................................................</w:t>
      </w:r>
    </w:p>
    <w:p w14:paraId="2CA2E517" w14:textId="77777777" w:rsidR="00632138" w:rsidRDefault="00632138" w:rsidP="001B57E0">
      <w:pPr>
        <w:rPr>
          <w:lang w:eastAsia="sk-SK"/>
        </w:rPr>
      </w:pPr>
    </w:p>
    <w:p w14:paraId="04952078" w14:textId="24761233" w:rsidR="00632138" w:rsidRDefault="00632138" w:rsidP="001B57E0">
      <w:pPr>
        <w:rPr>
          <w:lang w:eastAsia="sk-SK"/>
        </w:rPr>
      </w:pPr>
      <w:r>
        <w:rPr>
          <w:lang w:eastAsia="sk-SK"/>
        </w:rPr>
        <w:t>......................................................................................................................................................</w:t>
      </w:r>
    </w:p>
    <w:p w14:paraId="5D561F52" w14:textId="77777777" w:rsidR="001B57E0" w:rsidRDefault="001B57E0" w:rsidP="001B57E0">
      <w:pPr>
        <w:rPr>
          <w:lang w:eastAsia="sk-SK"/>
        </w:rPr>
      </w:pPr>
    </w:p>
    <w:p w14:paraId="4BFC649B" w14:textId="266720A1" w:rsidR="001B57E0" w:rsidRDefault="00942C61" w:rsidP="001B57E0">
      <w:pPr>
        <w:rPr>
          <w:lang w:eastAsia="sk-SK"/>
        </w:rPr>
      </w:pPr>
      <w:r>
        <w:rPr>
          <w:lang w:eastAsia="sk-SK"/>
        </w:rPr>
        <w:t>K</w:t>
      </w:r>
      <w:r w:rsidR="001B57E0">
        <w:rPr>
          <w:lang w:eastAsia="sk-SK"/>
        </w:rPr>
        <w:t>atastrálne územie:.......................................................................................................................</w:t>
      </w:r>
    </w:p>
    <w:p w14:paraId="37EB1191" w14:textId="77777777" w:rsidR="00942C61" w:rsidRDefault="00942C61" w:rsidP="001B57E0">
      <w:pPr>
        <w:rPr>
          <w:lang w:eastAsia="sk-SK"/>
        </w:rPr>
      </w:pPr>
    </w:p>
    <w:p w14:paraId="3E63034F" w14:textId="3E1F969A" w:rsidR="00942C61" w:rsidRDefault="00BC1A6E" w:rsidP="001B57E0">
      <w:pPr>
        <w:rPr>
          <w:lang w:eastAsia="sk-SK"/>
        </w:rPr>
      </w:pPr>
      <w:r>
        <w:rPr>
          <w:lang w:eastAsia="sk-SK"/>
        </w:rPr>
        <w:t xml:space="preserve">Stručný </w:t>
      </w:r>
      <w:r w:rsidR="00942C61">
        <w:rPr>
          <w:lang w:eastAsia="sk-SK"/>
        </w:rPr>
        <w:t xml:space="preserve">opis navrhovanej stavby: </w:t>
      </w:r>
      <w:r w:rsidR="00E71358">
        <w:rPr>
          <w:lang w:eastAsia="sk-SK"/>
        </w:rPr>
        <w:t>..</w:t>
      </w:r>
      <w:r w:rsidR="00942C61">
        <w:rPr>
          <w:lang w:eastAsia="sk-SK"/>
        </w:rPr>
        <w:t>..............................................................................................</w:t>
      </w:r>
    </w:p>
    <w:p w14:paraId="6063627E" w14:textId="77777777" w:rsidR="00942C61" w:rsidRDefault="00942C61" w:rsidP="001B57E0">
      <w:pPr>
        <w:rPr>
          <w:lang w:eastAsia="sk-SK"/>
        </w:rPr>
      </w:pPr>
    </w:p>
    <w:p w14:paraId="06513192" w14:textId="77777777" w:rsidR="00BC1A6E" w:rsidRDefault="00942C61" w:rsidP="001B57E0">
      <w:pPr>
        <w:rPr>
          <w:lang w:eastAsia="sk-SK"/>
        </w:rPr>
      </w:pPr>
      <w:r>
        <w:rPr>
          <w:lang w:eastAsia="sk-SK"/>
        </w:rPr>
        <w:t>......................................................................................................................................................</w:t>
      </w:r>
    </w:p>
    <w:p w14:paraId="10F63B36" w14:textId="77777777" w:rsidR="00BC1A6E" w:rsidRDefault="00BC1A6E" w:rsidP="001B57E0">
      <w:pPr>
        <w:rPr>
          <w:lang w:eastAsia="sk-SK"/>
        </w:rPr>
      </w:pPr>
    </w:p>
    <w:p w14:paraId="3808562E" w14:textId="01232ABF" w:rsidR="00942C61" w:rsidRPr="001B57E0" w:rsidRDefault="00BC1A6E" w:rsidP="001B57E0">
      <w:pPr>
        <w:rPr>
          <w:lang w:eastAsia="sk-SK"/>
        </w:rPr>
      </w:pPr>
      <w:r>
        <w:rPr>
          <w:lang w:eastAsia="sk-SK"/>
        </w:rPr>
        <w:t>......................................................................................................................................................</w:t>
      </w:r>
      <w:r w:rsidR="00942C61">
        <w:rPr>
          <w:lang w:eastAsia="sk-SK"/>
        </w:rPr>
        <w:t xml:space="preserve"> </w:t>
      </w:r>
    </w:p>
    <w:p w14:paraId="2CAC63A7" w14:textId="77777777" w:rsidR="001B57E0" w:rsidRDefault="001B57E0" w:rsidP="001B57E0">
      <w:pPr>
        <w:rPr>
          <w:rFonts w:ascii="Arial" w:hAnsi="Arial"/>
          <w:lang w:eastAsia="sk-SK"/>
        </w:rPr>
      </w:pPr>
    </w:p>
    <w:p w14:paraId="5DC8E36B" w14:textId="77777777" w:rsidR="00784106" w:rsidRDefault="00784106" w:rsidP="00632138">
      <w:pPr>
        <w:jc w:val="both"/>
        <w:rPr>
          <w:sz w:val="22"/>
          <w:szCs w:val="22"/>
        </w:rPr>
      </w:pPr>
    </w:p>
    <w:p w14:paraId="470C3E1F" w14:textId="0696AF1F" w:rsidR="00632138" w:rsidRPr="00632138" w:rsidRDefault="00632138" w:rsidP="00632138">
      <w:pPr>
        <w:jc w:val="both"/>
        <w:rPr>
          <w:sz w:val="22"/>
          <w:szCs w:val="22"/>
        </w:rPr>
      </w:pPr>
      <w:r w:rsidRPr="00632138">
        <w:rPr>
          <w:sz w:val="22"/>
          <w:szCs w:val="22"/>
        </w:rPr>
        <w:t xml:space="preserve">Svojim podpisom prehlasujem, že som bol/a oboznámený/á s informáciami podľa  čl. 13 Nariadenia Európskeho parlamentu a Rady (EÚ) 2016/679 o ochrane fyzických osôb pri spracúvaní osobných údajov a o voľnom pohybe takýchto údajov, ktorý je zverejnený na webovom sídle prevádzkovateľa  </w:t>
      </w:r>
      <w:hyperlink r:id="rId4" w:history="1">
        <w:r w:rsidRPr="00632138">
          <w:rPr>
            <w:rStyle w:val="Hypertextovprepojenie"/>
            <w:sz w:val="22"/>
            <w:szCs w:val="22"/>
          </w:rPr>
          <w:t>https://mocenok.sk/clanok/zasady-ochrany-osobnych-udajov</w:t>
        </w:r>
      </w:hyperlink>
      <w:r w:rsidRPr="00632138">
        <w:rPr>
          <w:sz w:val="22"/>
          <w:szCs w:val="22"/>
        </w:rPr>
        <w:t xml:space="preserve"> a na úradnej tabuli prevádzkovateľa.</w:t>
      </w:r>
    </w:p>
    <w:p w14:paraId="4BEF8F45" w14:textId="77777777" w:rsidR="001D3EE1" w:rsidRDefault="001D3EE1" w:rsidP="001D3EE1">
      <w:pPr>
        <w:rPr>
          <w:rFonts w:ascii="Arial" w:hAnsi="Arial"/>
          <w:sz w:val="28"/>
          <w:lang w:eastAsia="sk-SK"/>
        </w:rPr>
      </w:pPr>
    </w:p>
    <w:p w14:paraId="1CC57256" w14:textId="77777777" w:rsidR="00632138" w:rsidRDefault="00632138" w:rsidP="001D3EE1">
      <w:pPr>
        <w:rPr>
          <w:rFonts w:ascii="Arial" w:hAnsi="Arial"/>
          <w:sz w:val="28"/>
          <w:lang w:eastAsia="sk-SK"/>
        </w:rPr>
      </w:pPr>
    </w:p>
    <w:p w14:paraId="40582840" w14:textId="77777777" w:rsidR="00883732" w:rsidRDefault="00883732" w:rsidP="001D3EE1">
      <w:pPr>
        <w:rPr>
          <w:rFonts w:ascii="Arial" w:hAnsi="Arial"/>
          <w:sz w:val="28"/>
          <w:lang w:eastAsia="sk-SK"/>
        </w:rPr>
      </w:pPr>
    </w:p>
    <w:p w14:paraId="502CC281" w14:textId="77777777" w:rsidR="001B57E0" w:rsidRDefault="001B57E0" w:rsidP="001B57E0">
      <w:pPr>
        <w:jc w:val="both"/>
      </w:pPr>
      <w:r>
        <w:t>V  ............................... dňa ..................</w:t>
      </w:r>
      <w:r>
        <w:tab/>
      </w:r>
      <w:r>
        <w:tab/>
      </w:r>
      <w:r>
        <w:tab/>
      </w:r>
      <w:r>
        <w:tab/>
        <w:t>.........................................</w:t>
      </w:r>
    </w:p>
    <w:p w14:paraId="602EBB5C" w14:textId="77777777" w:rsidR="001B57E0" w:rsidRDefault="001B57E0" w:rsidP="001B57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žiadateľ, podpis</w:t>
      </w:r>
    </w:p>
    <w:p w14:paraId="586B0F93" w14:textId="77777777" w:rsidR="00204887" w:rsidRDefault="00204887" w:rsidP="00E71358">
      <w:pPr>
        <w:jc w:val="both"/>
        <w:rPr>
          <w:b/>
          <w:bCs/>
          <w:sz w:val="22"/>
          <w:szCs w:val="22"/>
        </w:rPr>
      </w:pPr>
    </w:p>
    <w:p w14:paraId="1323E5B3" w14:textId="21370FEF" w:rsidR="00E71358" w:rsidRPr="00632138" w:rsidRDefault="001B57E0" w:rsidP="00E71358">
      <w:pPr>
        <w:jc w:val="both"/>
        <w:rPr>
          <w:b/>
          <w:bCs/>
          <w:sz w:val="22"/>
          <w:szCs w:val="22"/>
        </w:rPr>
      </w:pPr>
      <w:r w:rsidRPr="00632138">
        <w:rPr>
          <w:b/>
          <w:bCs/>
          <w:sz w:val="22"/>
          <w:szCs w:val="22"/>
        </w:rPr>
        <w:lastRenderedPageBreak/>
        <w:t xml:space="preserve">Príloha: </w:t>
      </w:r>
    </w:p>
    <w:p w14:paraId="22EF0532" w14:textId="143367DB" w:rsidR="005676FC" w:rsidRDefault="002A2A39" w:rsidP="00E71358">
      <w:pPr>
        <w:jc w:val="both"/>
        <w:rPr>
          <w:rFonts w:ascii="Arial" w:hAnsi="Arial"/>
          <w:lang w:eastAsia="sk-SK"/>
        </w:rPr>
      </w:pPr>
      <w:r w:rsidRPr="00BC1A6E">
        <w:rPr>
          <w:sz w:val="22"/>
          <w:szCs w:val="22"/>
        </w:rPr>
        <w:t>P</w:t>
      </w:r>
      <w:r w:rsidR="001B57E0" w:rsidRPr="00BC1A6E">
        <w:rPr>
          <w:sz w:val="22"/>
          <w:szCs w:val="22"/>
        </w:rPr>
        <w:t>rojektová dokumentácia stavby</w:t>
      </w:r>
      <w:r w:rsidR="00E71358">
        <w:rPr>
          <w:sz w:val="22"/>
          <w:szCs w:val="22"/>
        </w:rPr>
        <w:t>:</w:t>
      </w:r>
      <w:r w:rsidR="001D3EE1">
        <w:rPr>
          <w:rFonts w:ascii="Arial" w:hAnsi="Arial"/>
        </w:rPr>
        <w:t xml:space="preserve">       </w:t>
      </w:r>
    </w:p>
    <w:p w14:paraId="031600F4" w14:textId="1648689A" w:rsidR="00BC1A6E" w:rsidRPr="00F836DC" w:rsidRDefault="00BC1A6E" w:rsidP="00BC1A6E">
      <w:pPr>
        <w:rPr>
          <w:sz w:val="22"/>
          <w:szCs w:val="22"/>
        </w:rPr>
      </w:pPr>
      <w:r w:rsidRPr="00F836DC">
        <w:rPr>
          <w:sz w:val="22"/>
          <w:szCs w:val="22"/>
        </w:rPr>
        <w:t>a) urbanis</w:t>
      </w:r>
      <w:r w:rsidRPr="00F836DC">
        <w:rPr>
          <w:rFonts w:eastAsia="Arial"/>
          <w:sz w:val="22"/>
          <w:szCs w:val="22"/>
        </w:rPr>
        <w:t>ti</w:t>
      </w:r>
      <w:r w:rsidRPr="00F836DC">
        <w:rPr>
          <w:sz w:val="22"/>
          <w:szCs w:val="22"/>
        </w:rPr>
        <w:t>cké začlenenie stavby do územia,</w:t>
      </w:r>
    </w:p>
    <w:p w14:paraId="06C56240" w14:textId="5C058CA4" w:rsidR="00BC1A6E" w:rsidRPr="00BC1A6E" w:rsidRDefault="00BC1A6E" w:rsidP="00BC1A6E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>b) jednoduchý situačný výkres súčasného stavu územia na podklade katastrálnej mapy so zakreslením</w:t>
      </w:r>
      <w:r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navrhovanej stavby a jej polohy s vyznačením väzieb na okolie (ďalej len „zastavovací plán"); ak ide o</w:t>
      </w:r>
      <w:r w:rsidRPr="00F836DC">
        <w:rPr>
          <w:sz w:val="22"/>
          <w:szCs w:val="22"/>
        </w:rPr>
        <w:t> </w:t>
      </w:r>
      <w:r w:rsidRPr="00BC1A6E">
        <w:rPr>
          <w:sz w:val="22"/>
          <w:szCs w:val="22"/>
        </w:rPr>
        <w:t>návrh</w:t>
      </w:r>
      <w:r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na vydanie záväzného stanoviska pre umiestnenie líniovej stavby alebo zvlášť rozsiahlej stavby s</w:t>
      </w:r>
      <w:r w:rsidRPr="00F836DC">
        <w:rPr>
          <w:sz w:val="22"/>
          <w:szCs w:val="22"/>
        </w:rPr>
        <w:t> </w:t>
      </w:r>
      <w:r w:rsidRPr="00BC1A6E">
        <w:rPr>
          <w:sz w:val="22"/>
          <w:szCs w:val="22"/>
        </w:rPr>
        <w:t>veľkým</w:t>
      </w:r>
      <w:r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počtom účastníkov konania, alebo pre využi</w:t>
      </w:r>
      <w:r w:rsidRPr="00F836DC">
        <w:rPr>
          <w:rFonts w:eastAsia="Arial"/>
          <w:sz w:val="22"/>
          <w:szCs w:val="22"/>
        </w:rPr>
        <w:t>ti</w:t>
      </w:r>
      <w:r w:rsidRPr="00BC1A6E">
        <w:rPr>
          <w:sz w:val="22"/>
          <w:szCs w:val="22"/>
        </w:rPr>
        <w:t>e územia, ak sa týka rozsiahleho územia, zastavovací plán tvorí</w:t>
      </w:r>
      <w:r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situačný výkres súčasného stavu územia na podklade mapového podkladu v mierke 1:10 000 až 1: 50</w:t>
      </w:r>
      <w:r w:rsidRPr="00F836DC">
        <w:rPr>
          <w:sz w:val="22"/>
          <w:szCs w:val="22"/>
        </w:rPr>
        <w:t> </w:t>
      </w:r>
      <w:r w:rsidRPr="00BC1A6E">
        <w:rPr>
          <w:sz w:val="22"/>
          <w:szCs w:val="22"/>
        </w:rPr>
        <w:t>000</w:t>
      </w:r>
      <w:r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s vymedzením hraníc územia, ktoré je predmetom návrhu, a s vyznačením širších vzťahov k okoliu,</w:t>
      </w:r>
    </w:p>
    <w:p w14:paraId="5D56D7FD" w14:textId="06F321CA" w:rsidR="00BC1A6E" w:rsidRPr="00BC1A6E" w:rsidRDefault="00BC1A6E" w:rsidP="00BC1A6E">
      <w:pPr>
        <w:rPr>
          <w:sz w:val="22"/>
          <w:szCs w:val="22"/>
        </w:rPr>
      </w:pPr>
      <w:r w:rsidRPr="00BC1A6E">
        <w:rPr>
          <w:sz w:val="22"/>
          <w:szCs w:val="22"/>
        </w:rPr>
        <w:t>c) architektonické riešenie stavby,</w:t>
      </w:r>
    </w:p>
    <w:p w14:paraId="67A8DB3A" w14:textId="77777777" w:rsidR="00BC1A6E" w:rsidRPr="00BC1A6E" w:rsidRDefault="00BC1A6E" w:rsidP="00BC1A6E">
      <w:pPr>
        <w:rPr>
          <w:sz w:val="22"/>
          <w:szCs w:val="22"/>
        </w:rPr>
      </w:pPr>
      <w:r w:rsidRPr="00BC1A6E">
        <w:rPr>
          <w:sz w:val="22"/>
          <w:szCs w:val="22"/>
        </w:rPr>
        <w:t>d) vzhľad a pôdorysné usporiadanie stavby,</w:t>
      </w:r>
    </w:p>
    <w:p w14:paraId="53EF2380" w14:textId="77777777" w:rsidR="00BC1A6E" w:rsidRPr="00BC1A6E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>e) údaje o základnom stavebnotechnickom a konštrukčnom riešení stavby,</w:t>
      </w:r>
    </w:p>
    <w:p w14:paraId="47BCDBD2" w14:textId="5F4C7768" w:rsidR="00BC1A6E" w:rsidRPr="00F836DC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>f) údaje o požiadavkách stavby na dopravné napojenie vrátane parkovania a návrh napojenia stavby na dopravné</w:t>
      </w:r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vybavenie územia a jestvujúce siete a zariadenia technického vybavenia.</w:t>
      </w:r>
    </w:p>
    <w:p w14:paraId="3EC5D131" w14:textId="77777777" w:rsidR="00F836DC" w:rsidRPr="00BC1A6E" w:rsidRDefault="00F836DC" w:rsidP="00F836DC">
      <w:pPr>
        <w:jc w:val="both"/>
        <w:rPr>
          <w:sz w:val="22"/>
          <w:szCs w:val="22"/>
        </w:rPr>
      </w:pPr>
    </w:p>
    <w:p w14:paraId="3349DF1B" w14:textId="161346FA" w:rsidR="00BC1A6E" w:rsidRPr="00BC1A6E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>Podrobnejšie požiadavky orgánu územného plánovania na spracovanie príloh k žiados</w:t>
      </w:r>
      <w:r w:rsidR="00F836DC" w:rsidRPr="00F836DC">
        <w:rPr>
          <w:sz w:val="22"/>
          <w:szCs w:val="22"/>
        </w:rPr>
        <w:t>ti</w:t>
      </w:r>
      <w:r w:rsidRPr="00BC1A6E">
        <w:rPr>
          <w:sz w:val="22"/>
          <w:szCs w:val="22"/>
        </w:rPr>
        <w:t>:</w:t>
      </w:r>
    </w:p>
    <w:p w14:paraId="4FA6F3C5" w14:textId="75838C15" w:rsidR="00BC1A6E" w:rsidRPr="00BC1A6E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>- dokumentácia musí obsahovať funkčné a číselné vyhodnotenie súladu návrhu s platnou územnoplánovacou</w:t>
      </w:r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 xml:space="preserve">dokumentáciou </w:t>
      </w:r>
      <w:r w:rsidR="00F836DC" w:rsidRPr="00F836DC">
        <w:rPr>
          <w:sz w:val="22"/>
          <w:szCs w:val="22"/>
        </w:rPr>
        <w:t>obce Močenok</w:t>
      </w:r>
      <w:r w:rsidRPr="00BC1A6E">
        <w:rPr>
          <w:sz w:val="22"/>
          <w:szCs w:val="22"/>
        </w:rPr>
        <w:t>, najmä z hľadiska súladu navrhovanej stavby s funkčným využi</w:t>
      </w:r>
      <w:r w:rsidR="00F836DC" w:rsidRPr="00F836DC">
        <w:rPr>
          <w:sz w:val="22"/>
          <w:szCs w:val="22"/>
        </w:rPr>
        <w:t>tí</w:t>
      </w:r>
      <w:r w:rsidRPr="00BC1A6E">
        <w:rPr>
          <w:sz w:val="22"/>
          <w:szCs w:val="22"/>
        </w:rPr>
        <w:t>m územia a</w:t>
      </w:r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z hľadiska priestorového usporiadania,</w:t>
      </w:r>
    </w:p>
    <w:p w14:paraId="2CDC28D3" w14:textId="4ACEE4CE" w:rsidR="00BC1A6E" w:rsidRPr="00BC1A6E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>- zo zastavovacieho plánu musí byť zrejmé, ktorý pozemok alebo jeho časť má byť určený ako stavebný,</w:t>
      </w:r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umiestnenie stavby na pozemku s vyznačením čísiel parciel, jej odstupov od hraníc pozemkov a od susedných</w:t>
      </w:r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stavieb vrátane výškového vyznačenia, počet podzemných a nadzemných podlaží, celková výmera pozemku,</w:t>
      </w:r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zastavaná plocha pozemku stavbou, spevnenými plochami a percentuálny podiel zelene, ďalej dopravné</w:t>
      </w:r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napojenie stavby vrátane zakreslenia všetkých vjazdov/vstupov na pozemok a vstupov do objektu a</w:t>
      </w:r>
      <w:r w:rsidR="00F836DC" w:rsidRPr="00F836DC">
        <w:rPr>
          <w:sz w:val="22"/>
          <w:szCs w:val="22"/>
        </w:rPr>
        <w:t> </w:t>
      </w:r>
      <w:r w:rsidRPr="00BC1A6E">
        <w:rPr>
          <w:sz w:val="22"/>
          <w:szCs w:val="22"/>
        </w:rPr>
        <w:t>pokry</w:t>
      </w:r>
      <w:r w:rsidR="00F836DC" w:rsidRPr="00F836DC">
        <w:rPr>
          <w:sz w:val="22"/>
          <w:szCs w:val="22"/>
        </w:rPr>
        <w:t>ti</w:t>
      </w:r>
      <w:r w:rsidRPr="00BC1A6E">
        <w:rPr>
          <w:sz w:val="22"/>
          <w:szCs w:val="22"/>
        </w:rPr>
        <w:t>a</w:t>
      </w:r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nárokov sta</w:t>
      </w:r>
      <w:r w:rsidR="00F836DC" w:rsidRPr="00F836DC">
        <w:rPr>
          <w:sz w:val="22"/>
          <w:szCs w:val="22"/>
        </w:rPr>
        <w:t>ti</w:t>
      </w:r>
      <w:r w:rsidRPr="00BC1A6E">
        <w:rPr>
          <w:sz w:val="22"/>
          <w:szCs w:val="22"/>
        </w:rPr>
        <w:t>ckej dopravy na pozemku,</w:t>
      </w:r>
    </w:p>
    <w:p w14:paraId="2DABBCC2" w14:textId="7CDFBB67" w:rsidR="00BC1A6E" w:rsidRPr="00F836DC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>- pokiaľ inves</w:t>
      </w:r>
      <w:r w:rsidR="00F836DC" w:rsidRPr="00F836DC">
        <w:rPr>
          <w:sz w:val="22"/>
          <w:szCs w:val="22"/>
        </w:rPr>
        <w:t>ti</w:t>
      </w:r>
      <w:r w:rsidRPr="00BC1A6E">
        <w:rPr>
          <w:sz w:val="22"/>
          <w:szCs w:val="22"/>
        </w:rPr>
        <w:t>čný zámer zasahuje do pozemkov vo vlastníctve iného subjektu, súčasťou dokumentácie musí</w:t>
      </w:r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byť aj situácia majetkovoprávnych vzťahov.</w:t>
      </w:r>
    </w:p>
    <w:p w14:paraId="695B7AB6" w14:textId="77777777" w:rsidR="00F836DC" w:rsidRPr="00BC1A6E" w:rsidRDefault="00F836DC" w:rsidP="00F836DC">
      <w:pPr>
        <w:jc w:val="both"/>
        <w:rPr>
          <w:rFonts w:ascii="Arial" w:hAnsi="Arial"/>
        </w:rPr>
      </w:pPr>
    </w:p>
    <w:p w14:paraId="30752DAD" w14:textId="3DD64D23" w:rsidR="00BC1A6E" w:rsidRPr="00BC1A6E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 xml:space="preserve">Upozornenie (§ </w:t>
      </w:r>
      <w:r w:rsidR="00693324" w:rsidRPr="00693324">
        <w:rPr>
          <w:sz w:val="22"/>
          <w:szCs w:val="22"/>
        </w:rPr>
        <w:t>24</w:t>
      </w:r>
      <w:r w:rsidRPr="00BC1A6E">
        <w:rPr>
          <w:sz w:val="22"/>
          <w:szCs w:val="22"/>
        </w:rPr>
        <w:t xml:space="preserve"> ods. </w:t>
      </w:r>
      <w:r w:rsidR="00693324" w:rsidRPr="00693324">
        <w:rPr>
          <w:sz w:val="22"/>
          <w:szCs w:val="22"/>
        </w:rPr>
        <w:t>4</w:t>
      </w:r>
      <w:r w:rsidRPr="00BC1A6E">
        <w:rPr>
          <w:sz w:val="22"/>
          <w:szCs w:val="22"/>
        </w:rPr>
        <w:t xml:space="preserve"> Zákona č. 200/2022 </w:t>
      </w:r>
      <w:proofErr w:type="spellStart"/>
      <w:r w:rsidRPr="00BC1A6E">
        <w:rPr>
          <w:sz w:val="22"/>
          <w:szCs w:val="22"/>
        </w:rPr>
        <w:t>Z.z</w:t>
      </w:r>
      <w:proofErr w:type="spellEnd"/>
      <w:r w:rsidRPr="00BC1A6E">
        <w:rPr>
          <w:sz w:val="22"/>
          <w:szCs w:val="22"/>
        </w:rPr>
        <w:t>. o územnom plánovaní)</w:t>
      </w:r>
    </w:p>
    <w:p w14:paraId="7E917746" w14:textId="087E11B0" w:rsidR="00BC1A6E" w:rsidRPr="00BC1A6E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 xml:space="preserve">Ak predložená žiadosť </w:t>
      </w:r>
      <w:r w:rsidR="00693324" w:rsidRPr="00693324">
        <w:rPr>
          <w:sz w:val="22"/>
          <w:szCs w:val="22"/>
        </w:rPr>
        <w:t>nie je úplná,</w:t>
      </w:r>
      <w:r w:rsidRPr="00BC1A6E">
        <w:rPr>
          <w:sz w:val="22"/>
          <w:szCs w:val="22"/>
        </w:rPr>
        <w:t xml:space="preserve"> orgán územného plánovania </w:t>
      </w:r>
      <w:r w:rsidR="00693324" w:rsidRPr="00693324">
        <w:rPr>
          <w:sz w:val="22"/>
          <w:szCs w:val="22"/>
        </w:rPr>
        <w:t xml:space="preserve">vyzve žiadateľa na doplnenie </w:t>
      </w:r>
      <w:r w:rsidRPr="00BC1A6E">
        <w:rPr>
          <w:sz w:val="22"/>
          <w:szCs w:val="22"/>
        </w:rPr>
        <w:t>v lehote 15</w:t>
      </w:r>
      <w:r w:rsidR="00693324" w:rsidRPr="00693324">
        <w:rPr>
          <w:sz w:val="22"/>
          <w:szCs w:val="22"/>
        </w:rPr>
        <w:t xml:space="preserve"> pracovných</w:t>
      </w:r>
      <w:r w:rsidRPr="00BC1A6E">
        <w:rPr>
          <w:sz w:val="22"/>
          <w:szCs w:val="22"/>
        </w:rPr>
        <w:t xml:space="preserve"> dní od</w:t>
      </w:r>
      <w:r w:rsidR="00693324" w:rsidRPr="00693324">
        <w:rPr>
          <w:sz w:val="22"/>
          <w:szCs w:val="22"/>
        </w:rPr>
        <w:t xml:space="preserve">o dňa doručenia žiadosti a určí mu primeranú lehotu na doplnenie. </w:t>
      </w:r>
      <w:r w:rsidRPr="00BC1A6E">
        <w:rPr>
          <w:sz w:val="22"/>
          <w:szCs w:val="22"/>
        </w:rPr>
        <w:t xml:space="preserve">Ak </w:t>
      </w:r>
      <w:r w:rsidR="00693324" w:rsidRPr="00693324">
        <w:rPr>
          <w:sz w:val="22"/>
          <w:szCs w:val="22"/>
        </w:rPr>
        <w:t>žiadateľ nedoplní žia</w:t>
      </w:r>
      <w:r w:rsidRPr="00BC1A6E">
        <w:rPr>
          <w:sz w:val="22"/>
          <w:szCs w:val="22"/>
        </w:rPr>
        <w:t xml:space="preserve">dosť </w:t>
      </w:r>
      <w:r w:rsidR="00693324" w:rsidRPr="00693324">
        <w:rPr>
          <w:sz w:val="22"/>
          <w:szCs w:val="22"/>
        </w:rPr>
        <w:t>alebo má orgán územného plánovania za to, že žiadosť nie je úplná ani po doplnení, vráti žiadosť žiadateľovi v lehote 15 pracovných dní odo dňa márneho uplynutia lehoty na doplnenie alebo od nedostatočného plnenia</w:t>
      </w:r>
      <w:r w:rsidRPr="00BC1A6E">
        <w:rPr>
          <w:sz w:val="22"/>
          <w:szCs w:val="22"/>
        </w:rPr>
        <w:t>.</w:t>
      </w:r>
    </w:p>
    <w:p w14:paraId="41619D6E" w14:textId="77777777" w:rsidR="00F836DC" w:rsidRDefault="00F836DC" w:rsidP="00F836DC">
      <w:pPr>
        <w:jc w:val="both"/>
        <w:rPr>
          <w:rFonts w:ascii="Arial" w:hAnsi="Arial"/>
        </w:rPr>
      </w:pPr>
    </w:p>
    <w:p w14:paraId="2D99C239" w14:textId="0B651EF7" w:rsidR="00BC1A6E" w:rsidRPr="00BC1A6E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>Pokyny na vybavenie:</w:t>
      </w:r>
    </w:p>
    <w:p w14:paraId="7EBCE00B" w14:textId="77777777" w:rsidR="00BC1A6E" w:rsidRPr="00BC1A6E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>- Vydanie stanoviska nie je spoplatnené.</w:t>
      </w:r>
    </w:p>
    <w:p w14:paraId="2EADFA28" w14:textId="6A73A925" w:rsidR="00BC1A6E" w:rsidRPr="00F836DC" w:rsidRDefault="00BC1A6E" w:rsidP="00F836DC">
      <w:pPr>
        <w:jc w:val="both"/>
        <w:rPr>
          <w:sz w:val="22"/>
          <w:szCs w:val="22"/>
        </w:rPr>
      </w:pPr>
      <w:r w:rsidRPr="00BC1A6E">
        <w:rPr>
          <w:sz w:val="22"/>
          <w:szCs w:val="22"/>
        </w:rPr>
        <w:t xml:space="preserve">- Žiadosť spolu s prílohami podajte na podateľni </w:t>
      </w:r>
      <w:proofErr w:type="spellStart"/>
      <w:r w:rsidR="00F836DC" w:rsidRPr="00F836DC">
        <w:rPr>
          <w:sz w:val="22"/>
          <w:szCs w:val="22"/>
        </w:rPr>
        <w:t>OcÚ</w:t>
      </w:r>
      <w:proofErr w:type="spellEnd"/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 xml:space="preserve">v </w:t>
      </w:r>
      <w:r w:rsidR="00F836DC" w:rsidRPr="00F836DC">
        <w:rPr>
          <w:sz w:val="22"/>
          <w:szCs w:val="22"/>
        </w:rPr>
        <w:t>Močenku</w:t>
      </w:r>
      <w:r w:rsidRPr="00BC1A6E">
        <w:rPr>
          <w:sz w:val="22"/>
          <w:szCs w:val="22"/>
        </w:rPr>
        <w:t>, alebo zašlite</w:t>
      </w:r>
      <w:r w:rsidR="00F836DC" w:rsidRPr="00F836DC">
        <w:rPr>
          <w:sz w:val="22"/>
          <w:szCs w:val="22"/>
        </w:rPr>
        <w:t xml:space="preserve"> </w:t>
      </w:r>
      <w:r w:rsidRPr="00BC1A6E">
        <w:rPr>
          <w:sz w:val="22"/>
          <w:szCs w:val="22"/>
        </w:rPr>
        <w:t>poštou na vyššie uvedenú korešpondenčnú adresu, prípadne elektronicky prostredníctvom portálu</w:t>
      </w:r>
      <w:r w:rsidR="00F836DC" w:rsidRPr="00F836DC">
        <w:rPr>
          <w:sz w:val="22"/>
          <w:szCs w:val="22"/>
        </w:rPr>
        <w:t xml:space="preserve"> </w:t>
      </w:r>
      <w:hyperlink r:id="rId5" w:history="1">
        <w:r w:rsidR="001732BB" w:rsidRPr="00BC1A6E">
          <w:rPr>
            <w:rStyle w:val="Hypertextovprepojenie"/>
            <w:sz w:val="22"/>
            <w:szCs w:val="22"/>
          </w:rPr>
          <w:t>www.slovensko.sk</w:t>
        </w:r>
      </w:hyperlink>
      <w:r w:rsidRPr="00BC1A6E">
        <w:rPr>
          <w:sz w:val="22"/>
          <w:szCs w:val="22"/>
        </w:rPr>
        <w:t>.</w:t>
      </w:r>
      <w:r w:rsidR="001732BB">
        <w:rPr>
          <w:sz w:val="22"/>
          <w:szCs w:val="22"/>
        </w:rPr>
        <w:t xml:space="preserve">, </w:t>
      </w:r>
      <w:r w:rsidRPr="00BC1A6E">
        <w:rPr>
          <w:sz w:val="22"/>
          <w:szCs w:val="22"/>
        </w:rPr>
        <w:t xml:space="preserve">e-mail: </w:t>
      </w:r>
      <w:hyperlink r:id="rId6" w:history="1">
        <w:r w:rsidR="00F836DC" w:rsidRPr="00F836DC">
          <w:rPr>
            <w:rStyle w:val="Hypertextovprepojenie"/>
            <w:sz w:val="22"/>
            <w:szCs w:val="22"/>
          </w:rPr>
          <w:t>sluzby</w:t>
        </w:r>
        <w:r w:rsidR="00F836DC" w:rsidRPr="00BC1A6E">
          <w:rPr>
            <w:rStyle w:val="Hypertextovprepojenie"/>
            <w:sz w:val="22"/>
            <w:szCs w:val="22"/>
          </w:rPr>
          <w:t>@</w:t>
        </w:r>
        <w:r w:rsidR="00F836DC" w:rsidRPr="00F836DC">
          <w:rPr>
            <w:rStyle w:val="Hypertextovprepojenie"/>
            <w:sz w:val="22"/>
            <w:szCs w:val="22"/>
          </w:rPr>
          <w:t>mocenok</w:t>
        </w:r>
        <w:r w:rsidR="00F836DC" w:rsidRPr="00BC1A6E">
          <w:rPr>
            <w:rStyle w:val="Hypertextovprepojenie"/>
            <w:sz w:val="22"/>
            <w:szCs w:val="22"/>
          </w:rPr>
          <w:t>.sk</w:t>
        </w:r>
      </w:hyperlink>
      <w:r w:rsidRPr="00BC1A6E">
        <w:rPr>
          <w:sz w:val="22"/>
          <w:szCs w:val="22"/>
        </w:rPr>
        <w:t>.</w:t>
      </w:r>
    </w:p>
    <w:p w14:paraId="713586E2" w14:textId="77777777" w:rsidR="00F836DC" w:rsidRPr="00BC1A6E" w:rsidRDefault="00F836DC" w:rsidP="00F836DC">
      <w:pPr>
        <w:jc w:val="both"/>
        <w:rPr>
          <w:sz w:val="22"/>
          <w:szCs w:val="22"/>
        </w:rPr>
      </w:pPr>
    </w:p>
    <w:p w14:paraId="68F7300B" w14:textId="77777777" w:rsidR="003317FB" w:rsidRPr="00F836DC" w:rsidRDefault="003317FB" w:rsidP="001D3EE1">
      <w:pPr>
        <w:rPr>
          <w:sz w:val="22"/>
          <w:szCs w:val="22"/>
        </w:rPr>
      </w:pPr>
    </w:p>
    <w:sectPr w:rsidR="003317FB" w:rsidRPr="00F836DC" w:rsidSect="00E71358">
      <w:pgSz w:w="11906" w:h="16838"/>
      <w:pgMar w:top="127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EE1"/>
    <w:rsid w:val="001732BB"/>
    <w:rsid w:val="00193B99"/>
    <w:rsid w:val="001B57E0"/>
    <w:rsid w:val="001D3EE1"/>
    <w:rsid w:val="00204887"/>
    <w:rsid w:val="002A2A39"/>
    <w:rsid w:val="003317FB"/>
    <w:rsid w:val="0046108F"/>
    <w:rsid w:val="004D4075"/>
    <w:rsid w:val="00526419"/>
    <w:rsid w:val="00564642"/>
    <w:rsid w:val="005676FC"/>
    <w:rsid w:val="005802C8"/>
    <w:rsid w:val="00595D54"/>
    <w:rsid w:val="005A29C5"/>
    <w:rsid w:val="005E6C15"/>
    <w:rsid w:val="00632138"/>
    <w:rsid w:val="00693324"/>
    <w:rsid w:val="006A1BCE"/>
    <w:rsid w:val="006E28B2"/>
    <w:rsid w:val="00784106"/>
    <w:rsid w:val="00817493"/>
    <w:rsid w:val="00883732"/>
    <w:rsid w:val="00942C61"/>
    <w:rsid w:val="00A16B93"/>
    <w:rsid w:val="00A30FDF"/>
    <w:rsid w:val="00AD348E"/>
    <w:rsid w:val="00BC1A6E"/>
    <w:rsid w:val="00C36712"/>
    <w:rsid w:val="00C65134"/>
    <w:rsid w:val="00E71358"/>
    <w:rsid w:val="00EA6999"/>
    <w:rsid w:val="00F8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D2D1"/>
  <w15:docId w15:val="{7BE10F42-3091-45A0-9B6B-75A4FB31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D3EE1"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1D3EE1"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D3EE1"/>
    <w:pPr>
      <w:keepNext/>
      <w:outlineLvl w:val="4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D3EE1"/>
    <w:rPr>
      <w:rFonts w:ascii="Times New Roman" w:eastAsia="Times New Roman" w:hAnsi="Times New Roman" w:cs="Times New Roman"/>
      <w:b/>
      <w:sz w:val="36"/>
      <w:szCs w:val="27"/>
      <w:lang w:eastAsia="sk-SK"/>
    </w:rPr>
  </w:style>
  <w:style w:type="character" w:customStyle="1" w:styleId="Nadpis3Char">
    <w:name w:val="Nadpis 3 Char"/>
    <w:basedOn w:val="Predvolenpsmoodseku"/>
    <w:link w:val="Nadpis3"/>
    <w:rsid w:val="001D3EE1"/>
    <w:rPr>
      <w:rFonts w:ascii="Times New Roman" w:eastAsia="Times New Roman" w:hAnsi="Times New Roman" w:cs="Times New Roman"/>
      <w:b/>
      <w:bCs/>
      <w:sz w:val="24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rsid w:val="001D3EE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1D3EE1"/>
    <w:pPr>
      <w:spacing w:before="100" w:beforeAutospacing="1" w:after="100" w:afterAutospacing="1"/>
    </w:pPr>
    <w:rPr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836D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uzby@mocenok.sk" TargetMode="External"/><Relationship Id="rId5" Type="http://schemas.openxmlformats.org/officeDocument/2006/relationships/hyperlink" Target="http://www.slovensko.sk" TargetMode="External"/><Relationship Id="rId4" Type="http://schemas.openxmlformats.org/officeDocument/2006/relationships/hyperlink" Target="https://mocenok.sk/clanok/zasady-ochrany-osobnych-udajov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Klaudia Kleinová</cp:lastModifiedBy>
  <cp:revision>19</cp:revision>
  <dcterms:created xsi:type="dcterms:W3CDTF">2015-03-12T11:32:00Z</dcterms:created>
  <dcterms:modified xsi:type="dcterms:W3CDTF">2026-01-28T08:50:00Z</dcterms:modified>
</cp:coreProperties>
</file>